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698" w:type="dxa"/>
        <w:shd w:val="clear" w:color="auto" w:fill="FFFFFF" w:themeFill="background1"/>
        <w:tblLook w:val="04A0"/>
      </w:tblPr>
      <w:tblGrid>
        <w:gridCol w:w="8926"/>
        <w:gridCol w:w="3260"/>
        <w:gridCol w:w="2512"/>
      </w:tblGrid>
      <w:tr w:rsidR="005C7BA9" w:rsidRPr="00EB41BE" w:rsidTr="005C7BA9">
        <w:trPr>
          <w:trHeight w:val="492"/>
        </w:trPr>
        <w:tc>
          <w:tcPr>
            <w:tcW w:w="12186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5C7BA9" w:rsidRPr="00FD074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FD074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FD074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FD074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5C7BA9" w:rsidRPr="00FD074E" w:rsidRDefault="00FD074E" w:rsidP="00FD074E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ДОСПАТ</w:t>
            </w:r>
          </w:p>
        </w:tc>
      </w:tr>
      <w:tr w:rsidR="00A173EC" w:rsidRPr="00EB41BE" w:rsidTr="00A173EC">
        <w:trPr>
          <w:trHeight w:val="492"/>
        </w:trPr>
        <w:tc>
          <w:tcPr>
            <w:tcW w:w="8926" w:type="dxa"/>
            <w:shd w:val="clear" w:color="auto" w:fill="FFFFFF" w:themeFill="background1"/>
          </w:tcPr>
          <w:p w:rsidR="00A173EC" w:rsidRPr="00FD074E" w:rsidRDefault="00A173EC" w:rsidP="00A173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D074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A173EC" w:rsidRPr="00FD074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D074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A173EC" w:rsidRPr="00FD074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D074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D074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EB41BE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:rsidR="00DB3C03" w:rsidRPr="00FD074E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D074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FD074E" w:rsidRPr="00EB41BE" w:rsidTr="00A173EC">
        <w:tc>
          <w:tcPr>
            <w:tcW w:w="8926" w:type="dxa"/>
            <w:shd w:val="clear" w:color="auto" w:fill="FFFFFF" w:themeFill="background1"/>
          </w:tcPr>
          <w:p w:rsidR="00FD074E" w:rsidRPr="00FD074E" w:rsidRDefault="00FD074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D074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3260" w:type="dxa"/>
            <w:shd w:val="clear" w:color="auto" w:fill="FFFFFF" w:themeFill="background1"/>
          </w:tcPr>
          <w:p w:rsidR="00FD074E" w:rsidRPr="00FD074E" w:rsidRDefault="00FD074E" w:rsidP="00FD074E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FD074E">
              <w:rPr>
                <w:rFonts w:ascii="Times New Roman" w:hAnsi="Times New Roman" w:cs="Times New Roman"/>
              </w:rPr>
              <w:t xml:space="preserve">Има налични и проверими доказателства за спазване на </w:t>
            </w:r>
            <w:r w:rsidRPr="00FD074E">
              <w:rPr>
                <w:rFonts w:ascii="Times New Roman" w:hAnsi="Times New Roman" w:cs="Times New Roman"/>
                <w:lang w:val="bg-BG"/>
              </w:rPr>
              <w:t>изискванията на</w:t>
            </w:r>
            <w:r w:rsidRPr="00FD074E">
              <w:rPr>
                <w:rFonts w:ascii="Times New Roman" w:hAnsi="Times New Roman" w:cs="Times New Roman"/>
              </w:rPr>
              <w:t xml:space="preserve"> индикатора.</w:t>
            </w:r>
          </w:p>
        </w:tc>
        <w:tc>
          <w:tcPr>
            <w:tcW w:w="2512" w:type="dxa"/>
            <w:shd w:val="clear" w:color="auto" w:fill="FFFFFF" w:themeFill="background1"/>
          </w:tcPr>
          <w:p w:rsidR="00FD074E" w:rsidRDefault="00FD074E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D074E" w:rsidRPr="00EB41BE" w:rsidTr="00A173EC">
        <w:tc>
          <w:tcPr>
            <w:tcW w:w="8926" w:type="dxa"/>
            <w:shd w:val="clear" w:color="auto" w:fill="FFFFFF" w:themeFill="background1"/>
          </w:tcPr>
          <w:p w:rsidR="00FD074E" w:rsidRPr="00FD074E" w:rsidRDefault="00FD074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D074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3260" w:type="dxa"/>
            <w:shd w:val="clear" w:color="auto" w:fill="FFFFFF" w:themeFill="background1"/>
          </w:tcPr>
          <w:p w:rsidR="00FD074E" w:rsidRPr="00FD074E" w:rsidRDefault="00FD074E" w:rsidP="00FD074E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FD074E">
              <w:rPr>
                <w:rFonts w:ascii="Times New Roman" w:hAnsi="Times New Roman" w:cs="Times New Roman"/>
              </w:rPr>
              <w:t>Доказателствената база е адекватна и обоснована спрямо изискванията на индикатора.</w:t>
            </w:r>
          </w:p>
        </w:tc>
        <w:tc>
          <w:tcPr>
            <w:tcW w:w="2512" w:type="dxa"/>
            <w:shd w:val="clear" w:color="auto" w:fill="FFFFFF" w:themeFill="background1"/>
          </w:tcPr>
          <w:p w:rsidR="00FD074E" w:rsidRDefault="00FD074E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B3C03" w:rsidRPr="00EB41BE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:rsidR="00DB3C03" w:rsidRPr="00FD074E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D074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FD074E" w:rsidRPr="00EB41BE" w:rsidTr="00A173EC">
        <w:tc>
          <w:tcPr>
            <w:tcW w:w="8926" w:type="dxa"/>
            <w:shd w:val="clear" w:color="auto" w:fill="FFFFFF" w:themeFill="background1"/>
          </w:tcPr>
          <w:p w:rsidR="00FD074E" w:rsidRPr="00FD074E" w:rsidRDefault="00FD074E" w:rsidP="00FD074E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D074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D074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3260" w:type="dxa"/>
            <w:shd w:val="clear" w:color="auto" w:fill="FFFFFF" w:themeFill="background1"/>
          </w:tcPr>
          <w:p w:rsidR="00FD074E" w:rsidRPr="00FD074E" w:rsidRDefault="00FD074E" w:rsidP="00FD074E">
            <w:pPr>
              <w:pStyle w:val="a8"/>
              <w:rPr>
                <w:b/>
                <w:sz w:val="22"/>
                <w:szCs w:val="22"/>
                <w:lang w:val="bg-BG"/>
              </w:rPr>
            </w:pPr>
            <w:r w:rsidRPr="00FD074E">
              <w:rPr>
                <w:rStyle w:val="a9"/>
                <w:b w:val="0"/>
                <w:sz w:val="22"/>
                <w:szCs w:val="22"/>
              </w:rPr>
              <w:t>Индикаторът е подкрепен с релевантни доказателства и приложения.</w:t>
            </w:r>
          </w:p>
        </w:tc>
        <w:tc>
          <w:tcPr>
            <w:tcW w:w="2512" w:type="dxa"/>
            <w:shd w:val="clear" w:color="auto" w:fill="FFFFFF" w:themeFill="background1"/>
          </w:tcPr>
          <w:p w:rsidR="00FD074E" w:rsidRDefault="00FD074E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D074E" w:rsidRPr="00EB41BE" w:rsidTr="00A173EC">
        <w:tc>
          <w:tcPr>
            <w:tcW w:w="8926" w:type="dxa"/>
            <w:shd w:val="clear" w:color="auto" w:fill="FFFFFF" w:themeFill="background1"/>
          </w:tcPr>
          <w:p w:rsidR="00FD074E" w:rsidRPr="00FD074E" w:rsidRDefault="00FD074E" w:rsidP="00FD074E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D074E">
              <w:rPr>
                <w:rFonts w:ascii="Times New Roman" w:eastAsia="Calibri" w:hAnsi="Times New Roman" w:cs="Times New Roman"/>
                <w:b/>
                <w:lang w:val="bg-BG"/>
              </w:rPr>
              <w:t>Индикатор 4. Правилата и разпоредбите се прилагат безпристрастно.</w:t>
            </w:r>
          </w:p>
        </w:tc>
        <w:tc>
          <w:tcPr>
            <w:tcW w:w="3260" w:type="dxa"/>
            <w:shd w:val="clear" w:color="auto" w:fill="FFFFFF" w:themeFill="background1"/>
          </w:tcPr>
          <w:p w:rsidR="00FD074E" w:rsidRPr="00FD074E" w:rsidRDefault="00FD074E" w:rsidP="00FD074E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FD074E">
              <w:rPr>
                <w:rFonts w:ascii="Times New Roman" w:hAnsi="Times New Roman" w:cs="Times New Roman"/>
                <w:lang w:val="bg-BG"/>
              </w:rPr>
              <w:t>Приложената</w:t>
            </w:r>
            <w:r w:rsidRPr="00FD074E">
              <w:rPr>
                <w:rFonts w:ascii="Times New Roman" w:hAnsi="Times New Roman" w:cs="Times New Roman"/>
              </w:rPr>
              <w:t xml:space="preserve"> документация ясно демонстрира покриването на индикатора.</w:t>
            </w:r>
          </w:p>
        </w:tc>
        <w:tc>
          <w:tcPr>
            <w:tcW w:w="2512" w:type="dxa"/>
            <w:shd w:val="clear" w:color="auto" w:fill="FFFFFF" w:themeFill="background1"/>
          </w:tcPr>
          <w:p w:rsidR="00FD074E" w:rsidRDefault="00FD074E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B41BE" w:rsidRPr="00EB41BE" w:rsidTr="00327232">
        <w:tc>
          <w:tcPr>
            <w:tcW w:w="8926" w:type="dxa"/>
            <w:shd w:val="clear" w:color="auto" w:fill="E2EFD9" w:themeFill="accent6" w:themeFillTint="33"/>
          </w:tcPr>
          <w:p w:rsidR="00EB41BE" w:rsidRPr="00FD074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EB41BE" w:rsidRPr="00FD074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D074E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5:</w:t>
            </w:r>
          </w:p>
          <w:p w:rsidR="00EB41BE" w:rsidRPr="00FD074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72" w:type="dxa"/>
            <w:gridSpan w:val="2"/>
            <w:shd w:val="clear" w:color="auto" w:fill="E2EFD9" w:themeFill="accent6" w:themeFillTint="33"/>
          </w:tcPr>
          <w:p w:rsidR="00EB41BE" w:rsidRPr="00FD074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B41BE" w:rsidRPr="00FD074E" w:rsidRDefault="00FD074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D074E"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:rsidR="00246FD8" w:rsidRDefault="00246FD8">
      <w:bookmarkStart w:id="0" w:name="_GoBack"/>
      <w:bookmarkEnd w:id="0"/>
    </w:p>
    <w:sectPr w:rsidR="00246FD8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3AC" w:rsidRDefault="001803AC" w:rsidP="00A173EC">
      <w:pPr>
        <w:spacing w:after="0" w:line="240" w:lineRule="auto"/>
      </w:pPr>
      <w:r>
        <w:separator/>
      </w:r>
    </w:p>
  </w:endnote>
  <w:endnote w:type="continuationSeparator" w:id="0">
    <w:p w:rsidR="001803AC" w:rsidRDefault="001803AC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3AC" w:rsidRDefault="001803AC" w:rsidP="00A173EC">
      <w:pPr>
        <w:spacing w:after="0" w:line="240" w:lineRule="auto"/>
      </w:pPr>
      <w:r>
        <w:separator/>
      </w:r>
    </w:p>
  </w:footnote>
  <w:footnote w:type="continuationSeparator" w:id="0">
    <w:p w:rsidR="001803AC" w:rsidRDefault="001803AC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3EC" w:rsidRPr="00A173EC" w:rsidRDefault="00A173EC" w:rsidP="00A173EC">
    <w:pPr>
      <w:pStyle w:val="a4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3B8D"/>
    <w:rsid w:val="001803AC"/>
    <w:rsid w:val="00246FD8"/>
    <w:rsid w:val="004D34ED"/>
    <w:rsid w:val="005C7BA9"/>
    <w:rsid w:val="00703718"/>
    <w:rsid w:val="008842BA"/>
    <w:rsid w:val="00A173EC"/>
    <w:rsid w:val="00BD3277"/>
    <w:rsid w:val="00C86CB7"/>
    <w:rsid w:val="00DB3C03"/>
    <w:rsid w:val="00DE24AD"/>
    <w:rsid w:val="00EB41BE"/>
    <w:rsid w:val="00EF3B8D"/>
    <w:rsid w:val="00FD0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B8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70371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A173EC"/>
  </w:style>
  <w:style w:type="paragraph" w:styleId="a6">
    <w:name w:val="footer"/>
    <w:basedOn w:val="a"/>
    <w:link w:val="a7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A173EC"/>
  </w:style>
  <w:style w:type="paragraph" w:styleId="a8">
    <w:name w:val="Normal (Web)"/>
    <w:basedOn w:val="a"/>
    <w:uiPriority w:val="99"/>
    <w:unhideWhenUsed/>
    <w:rsid w:val="00FD0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9">
    <w:name w:val="Strong"/>
    <w:basedOn w:val="a0"/>
    <w:uiPriority w:val="22"/>
    <w:qFormat/>
    <w:rsid w:val="00FD07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996DB-3F8E-4780-920D-F1F5FAF40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Sisi</cp:lastModifiedBy>
  <cp:revision>2</cp:revision>
  <dcterms:created xsi:type="dcterms:W3CDTF">2025-06-08T16:34:00Z</dcterms:created>
  <dcterms:modified xsi:type="dcterms:W3CDTF">2025-06-08T16:34:00Z</dcterms:modified>
</cp:coreProperties>
</file>